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97" w:type="pct"/>
        <w:tblInd w:w="-8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"/>
        <w:gridCol w:w="10329"/>
        <w:gridCol w:w="141"/>
      </w:tblGrid>
      <w:tr w:rsidR="007A5FAF" w:rsidRPr="007A5FAF" w:rsidTr="00777B1E">
        <w:trPr>
          <w:trHeight w:val="60"/>
        </w:trPr>
        <w:tc>
          <w:tcPr>
            <w:tcW w:w="20" w:type="dxa"/>
            <w:tcBorders>
              <w:top w:val="single" w:sz="6" w:space="0" w:color="848071"/>
              <w:left w:val="single" w:sz="6" w:space="0" w:color="848071"/>
            </w:tcBorders>
            <w:shd w:val="clear" w:color="auto" w:fill="FFFFFF"/>
            <w:vAlign w:val="center"/>
            <w:hideMark/>
          </w:tcPr>
          <w:p w:rsidR="007A5FAF" w:rsidRPr="007A5FAF" w:rsidRDefault="007A5FAF" w:rsidP="007A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0329" w:type="dxa"/>
            <w:tcBorders>
              <w:top w:val="single" w:sz="6" w:space="0" w:color="848071"/>
            </w:tcBorders>
            <w:shd w:val="clear" w:color="auto" w:fill="FFFFFF"/>
            <w:vAlign w:val="center"/>
            <w:hideMark/>
          </w:tcPr>
          <w:p w:rsidR="007A5FAF" w:rsidRPr="007A5FAF" w:rsidRDefault="007A5FAF" w:rsidP="007A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single" w:sz="6" w:space="0" w:color="848071"/>
              <w:right w:val="single" w:sz="6" w:space="0" w:color="848071"/>
            </w:tcBorders>
            <w:shd w:val="clear" w:color="auto" w:fill="FFFFFF"/>
            <w:vAlign w:val="center"/>
            <w:hideMark/>
          </w:tcPr>
          <w:p w:rsidR="007A5FAF" w:rsidRPr="007A5FAF" w:rsidRDefault="007A5FAF" w:rsidP="007A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7A5FAF" w:rsidRPr="00777B1E" w:rsidTr="00777B1E">
        <w:trPr>
          <w:trHeight w:val="6225"/>
        </w:trPr>
        <w:tc>
          <w:tcPr>
            <w:tcW w:w="20" w:type="dxa"/>
            <w:shd w:val="clear" w:color="auto" w:fill="FFFFFF"/>
            <w:vAlign w:val="center"/>
            <w:hideMark/>
          </w:tcPr>
          <w:p w:rsidR="007A5FAF" w:rsidRPr="00777B1E" w:rsidRDefault="007A5FAF" w:rsidP="007A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9" w:type="dxa"/>
            <w:shd w:val="clear" w:color="auto" w:fill="FFFFFF"/>
            <w:tcMar>
              <w:top w:w="3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FAF" w:rsidRPr="00777B1E" w:rsidRDefault="007A5FAF" w:rsidP="007A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5FAF" w:rsidRPr="00777B1E" w:rsidRDefault="007A5FAF" w:rsidP="007A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И НАУКИ РОССИЙСКОЙ ФЕДЕРАЦИИ</w:t>
            </w:r>
          </w:p>
          <w:p w:rsidR="007A5FAF" w:rsidRPr="00777B1E" w:rsidRDefault="007A5FAF" w:rsidP="007A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ПИСЬМО</w:t>
            </w:r>
          </w:p>
          <w:p w:rsidR="007A5FAF" w:rsidRPr="00777B1E" w:rsidRDefault="007A5FAF" w:rsidP="007A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апреля 2013 г. N ИР-170/17</w:t>
            </w:r>
          </w:p>
          <w:p w:rsidR="007A5FAF" w:rsidRPr="00777B1E" w:rsidRDefault="007A5FAF" w:rsidP="007A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5FAF" w:rsidRPr="00777B1E" w:rsidRDefault="007A5FAF" w:rsidP="007A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ФЕДЕРАЛЬНОМ ЗАКОНЕ</w:t>
            </w:r>
          </w:p>
          <w:p w:rsidR="007A5FAF" w:rsidRPr="00777B1E" w:rsidRDefault="007A5FAF" w:rsidP="007A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ОБРАЗОВАНИИ В РОССИЙСКОЙ ФЕДЕРАЦИИ"</w:t>
            </w:r>
          </w:p>
          <w:p w:rsidR="007A5FAF" w:rsidRPr="00777B1E" w:rsidRDefault="007A5FAF" w:rsidP="007A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и науки Российской Федерации направляет для учета и использования в работе рекомендации субъектам Российской Федерации по подготовке к реализации Федерального закона от 29 декабря 2012 года N 273-ФЗ "Об образовании в Российской Федерации".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Указанные рекомендации также размещены на официальном сайте </w:t>
            </w:r>
            <w:proofErr w:type="spell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в разделе "Актуальные документы".</w:t>
            </w:r>
          </w:p>
          <w:p w:rsidR="007A5FAF" w:rsidRPr="00777B1E" w:rsidRDefault="00777B1E" w:rsidP="007A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</w:t>
            </w:r>
            <w:r w:rsidR="007A5FAF"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И.М.РЕМОРЕНКО</w:t>
            </w:r>
          </w:p>
          <w:p w:rsidR="007A5FAF" w:rsidRPr="00777B1E" w:rsidRDefault="007A5FAF" w:rsidP="007A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                               </w:t>
            </w:r>
            <w:r w:rsid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</w:t>
            </w: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Приложение</w:t>
            </w:r>
          </w:p>
          <w:p w:rsidR="007A5FAF" w:rsidRPr="00777B1E" w:rsidRDefault="007A5FAF" w:rsidP="007A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7A5FAF" w:rsidRPr="00777B1E" w:rsidRDefault="007A5FAF" w:rsidP="007A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РЕКОМЕНДАЦИИ</w:t>
            </w:r>
          </w:p>
          <w:p w:rsidR="007A5FAF" w:rsidRPr="00777B1E" w:rsidRDefault="007A5FAF" w:rsidP="007A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СУБЪЕКТАМ РОССИЙСКОЙ ФЕДЕРАЦИИ ПО ПОДГОТОВКЕ К РЕАЛИЗАЦИИ</w:t>
            </w:r>
          </w:p>
          <w:p w:rsidR="007A5FAF" w:rsidRPr="00777B1E" w:rsidRDefault="007A5FAF" w:rsidP="007A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ЗАКОНА "ОБ ОБРАЗОВАНИИ В РОССИЙСКОЙ ФЕДЕРАЦИИ"</w:t>
            </w:r>
          </w:p>
          <w:p w:rsidR="007A5FAF" w:rsidRPr="00777B1E" w:rsidRDefault="007A5FAF" w:rsidP="007A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"Об образовании в Российской Федерации" (далее также - Федеральный закон) принят 29 декабря 2012 года (N 273-ФЗ). Он является основополагающим нормативным правовым актом в сфере образования. Принятым Федеральным законом обеспечивается формирование эффективных механизмов: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регулирования образовательных и иных отношений в сфере образования;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права на образование в полном объеме, государственных гарантий на получение качественного образования;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укрепления защиты интересов личности в области образования.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нем интегрированы как общие положения, так и положения, регулирующие отношения по отдельным видам и уровням образования; закреплены основы правового регулирования сферы образования в Российской Федерации.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Федеральным законом "Об образовании в Российской Федерации" значимые изменения произошли в отношении </w:t>
            </w: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органов государственной власти субъектов Российской Федерации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органов местного самоуправления в сфере образования. В связи с этим потребуется существенная переработка действующих законов и нормативных правовых актов субъектов Российской Федерации, муниципальных правовых актов по вопросам образования.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того, одним из необходимых условий действенной и эффективной реализации принятого Федерального закона является развитие и конкретизация закрепленных им норм в законодательстве субъектов Российской Федерации. Реализуя свои правомочия на осуществление законотворческой деятельности, субъекты Российской Федерации имеют возможность существенно развить и дополнить общие нормы федерального законодательства с учетом социально-экономических, географических, этнокультурных, демографических и иных особенностей региона.</w:t>
            </w:r>
          </w:p>
          <w:p w:rsidR="007A5FAF" w:rsidRPr="002D0ECD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0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учетом изложенного субъектам Российской Федерации при подготовке к реализации Федерального закона рекомендуется руководствоваться следующим.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пункту 2 статьи 3 Федерального закона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органы государственной власти субъекта Российской Федерации обязаны в течение трех месяцев привести свои нормативные правовые акты по предметам совместного ведения в соответствие с вновь принятым федеральным законом.</w:t>
            </w:r>
            <w:proofErr w:type="gramEnd"/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 же время, учитывая сроки вступления в силу Федерального закона, представляется, что работа субъектов Российской Федерации по приведению своих законов и иных нормативных правовых актов в соответствие с Федеральным законом "Об образовании в Российской Федерации" может быть завершена к 1 сентября 2013 года, а по вопросам реализации полномочий органов государственной власти субъектов Российской Федерации и органов местного самоуправления муниципальных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районов и городских округов, закрепленных пунктами 3 и 6 части 1 статьи 8 и пунктом 1 части 1 статьи 9 Федерального закона, - не позднее 1 января 2014 года.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первую очередь в соответствии с Федеральным законом "Об образовании в Российской Федерации" должны быть приведены базовые законы субъектов Российской Федерации, регулирующие отношения в сфере образования.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 государственной власти субъектов Российской Федерации рекомендуется принять меры по внесению изменений в данные законы в целях устранения противоречий, дублирования с Федеральным законом, декларативных предписаний, приведению используемых в них понятий и терминов в соответствии с принятым Федеральным законом.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Субъектам Российской Федерации, в законодательстве которых отсутствует базовый закон субъекта Российской Федерации об образовании, рекомендуется принять такой акт, который должен конкретизировать положения Федерального закона "Об образовании в Российской Федерации" применительно к социально-экономическим, национальным, географическим и иным особенностям региона.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Следует обратить внимание, что исключительно в форме законов субъектов Российской Федерации могут устанавливаться первичные нормы регионального законодательства по вопросам, составляющим предмет нового Федерального закона, нормы, закрепляющие с учетом особенностей конкретного субъекта Российской Федерации компоненты системы образования, особенности организации образовательной деятельности, социальные и иные гарантии обучающихся и педагогических работников, особенности организации управления образованием на территории субъекта Российской Федерации, основные принципы финансового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 образовательной деятельности на региональном уровне. </w:t>
            </w: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Указанные нормы могут быть урегулированы как в рамках единого базового регионального закона об образовании, так и отдельными законодательными актами субъектов Российской Федерации, регулирующими различные вопросы построения региональной системы образования.</w:t>
            </w:r>
            <w:proofErr w:type="gramEnd"/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модельного закона субъекта Российской Федерации "Об образовании в субъекте Российской Федерации" опубликован на официальном сайте </w:t>
            </w:r>
            <w:proofErr w:type="spell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(</w:t>
            </w:r>
            <w:hyperlink w:tgtFrame="_blank" w:tooltip="Ссылка на ресурс http://минобрнауки.рф/документы/1249/файл/1880/Проект_модельного_закона.pdf" w:history="1">
              <w:r w:rsidRPr="00777B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http://минобрнауки.рф/документы/1249/файл/1880/Проект_модельного_закона.pdf</w:t>
              </w:r>
            </w:hyperlink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Федеральным законом предусматривается, что органами государственной власти субъектов Российской Федерации могут устанавливаться дополнительные права и меры социальной поддержки обучающихся, финансовое обеспечение которых осуществляется за счет бюджетных ассигнований бюджета субъектов Российской Федерации (за исключением субвенций из федерального бюджета). Такие права и меры социальной поддержки должны устанавливаться законодательными актами субъектов Российской Федерации.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Необходимо обратить внимание, что законодательные акты субъектов Российской Федерации по вопросам образования должны состоять по преимуществу из оригинальных норм субъекта Российской Федерации. Для целей полноты и ясности нормативных положений таких актов допускается воспроизведение отдельных общих положений Федерального закона "Об образовании в Российской Федерации". Однако оно должно носить ограниченный характер.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Одновременно с подготовкой и принятием законодательных актов субъектам Российской Федерации надлежит в связи с принятием Федерального закона: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провести анализ всей региональной нормативной правовой базы, регулирующей отношения в сфере образования;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признать утратившими силу устаревшие подзаконные нормативные правовые акты;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внести изменения в действующие подзаконные нормативные правовые акты в целях их приведения в соответствие с федеральным законодательством (как с новым Федеральным законом, так и принимаемым в соответствии с ним подзаконным нормативным правовым актам федерального уровня);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принять новые подзаконные нормативные правовые акты, предусмотренные Федеральным законом.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признании нормативных правовых актов субъектов Российской Федерации </w:t>
            </w: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утратившими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силу необходимо учитывать положения статей 109 и 110 Федерального закона.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Системные преобразования в правовом регулировании образования, обусловленные подготовкой к реализации Федерального закона "Об образовании в Российской Федерации", потребуют соответствующей информационной и методической поддержки муниципальных органов управления образованием и образовательных организаций.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Организационно-методическая и информационная поддержка муниципальных органов управления образованием и образовательных организаций должна быть направлена на разъяснение положений Федерального закона, а также на помощь в планировании мероприятий, которые необходимо провести указанным органам и организациям в целях приведения их деятельности в соответствие с Федеральным законом.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Организационно-методическую и информационную поддержку целесообразно сопроводить вовлечением педагогического сообщества и родительской общественности в процесс осмысления происходящих в законодательстве об образовании изменений, формирование позитивного восприятия проводимых изменений.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каждом субъекте Российской Федерации должны быть разработаны информационные и методические материалы с учетом задач по реализации Федерального закона для различных целевых аудиторий (специалистов органов местного самоуправления, осуществляющих управление в сфере образования, и руководителей образовательных организаций, педагогических работников, родителей и обучающихся). Следует также организовать взаимодействие специалистов органов исполнительной власти субъектов Российской Федерации, осуществляющих государственное управление в сфере образования, в том числе специалистов, разрабатывающих или участвующих в разработке региональных нормативных правовых актов в сфере образования, со специалистами органов местного самоуправления, осуществляющих управление в сфере образования, и руководителями образовательных организаций.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Одновременно в субъекте Российской Федерации необходимо организовать ряд информационно-просветительских мероприятий по разъяснению широкой общественности основных положений нового Федерального закона (например, выпуск телевизионных передач и публикация в печатных СМИ статей, посвященных введению в действие нового Федерального закона, издание и распространение в образовательных организациях книг и брошюр для обучающихся и родителей (законных представителей), разъясняющих в доступной форме новеллы Федерального закона, права и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обязанности основных участников образовательных отношений, вопросы их участия в управлении образовательными организациями).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В приложениях к настоящим рекомендациям приведен полный перечень полномочий в сфере образования, осуществляемых федеральными государственными органами, органами государственной власти субъектов Российской </w:t>
            </w: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 и органами местного самоуправления, а также функций организаций, осуществляющих образовательную деятельность, и их учредителей.</w:t>
            </w:r>
          </w:p>
          <w:p w:rsidR="007A5FAF" w:rsidRPr="00777B1E" w:rsidRDefault="007A5FAF" w:rsidP="007A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Приложение</w:t>
            </w:r>
          </w:p>
          <w:p w:rsidR="007A5FAF" w:rsidRPr="00777B1E" w:rsidRDefault="007A5FAF" w:rsidP="007A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7A5FAF" w:rsidRPr="00777B1E" w:rsidRDefault="007A5FAF" w:rsidP="007A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Разграничение компетенции и полномочий в сфере</w:t>
            </w:r>
          </w:p>
          <w:p w:rsidR="007A5FAF" w:rsidRPr="00777B1E" w:rsidRDefault="007A5FAF" w:rsidP="007A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образования в соответствии с Федеральным законом</w:t>
            </w:r>
          </w:p>
          <w:p w:rsidR="007A5FAF" w:rsidRPr="00777B1E" w:rsidRDefault="007A5FAF" w:rsidP="007A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"Об образовании в Российской Федерации"</w:t>
            </w:r>
          </w:p>
          <w:p w:rsidR="007A5FAF" w:rsidRPr="00777B1E" w:rsidRDefault="007A5FAF" w:rsidP="007A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777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Федеральные государственные органы, органы государственной власти субъектов Российской Федерации и органы местного самоуправления: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создают социально-экономические условия для получения образования, расширяют возможности удовлетворять потребности человека в получении образования </w:t>
            </w: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различных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уровня и направленности в течение всей жизни;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обеспечивают открытость и доступность информации о системе образования;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осуществляют организацию мониторинга системы образования;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осуществляют ежегодное опубликование и размещение на своих официальных сайтах итоговые (годовые) отчеты об анализе состояния и перспектив развития образования;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вправе заключать договоры о целевом обучении с обучающимися по образовательным программам среднего профессионального или высшего образования, принятыми на обучение не на условиях целевого приема.</w:t>
            </w:r>
            <w:proofErr w:type="gramEnd"/>
          </w:p>
          <w:p w:rsidR="007A5FAF" w:rsidRPr="00777B1E" w:rsidRDefault="007A5FAF" w:rsidP="00A85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2. </w:t>
            </w:r>
            <w:r w:rsidRPr="00777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Федеральные государственные органы и органы государственной власти субъектов Российской Федерации</w:t>
            </w: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создают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лиц, в том числе посредством организации инклюзивного образования лиц с ограниченными возможностями здоровья;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оказывают содействие лицам, которые проявили выдающиеся способности;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осуществляют полностью или частично финансовое обеспечение содержания лиц, нуждающихся в социальной поддержке в соответствии с законодательством Российской Федерации, в период получения ими образования;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 создают учебно-методические объединения в системе образования;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 создают условия для реализации инновационных образовательных проектов, программ и внедрения их результатов в практику;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2.6. обеспечивают подготовку педагогических работников, владеющих специальными педагогическими подходами и методами обучения и </w:t>
            </w: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воспитания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с ограниченными возможностями здоровья, и содействует привлечению таких работников в организации, осуществляющие образовательную деятельность;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 осуществляют взаимодействие в сфере образования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Федерации.</w:t>
            </w:r>
          </w:p>
          <w:p w:rsidR="007A5FAF" w:rsidRPr="00777B1E" w:rsidRDefault="007A5FAF" w:rsidP="00A85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77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Федеральные государственные органы</w:t>
            </w: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разрабатывают и проводят единую государственную политику в сфере образования;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 организуют предоставление высшего образования, включая обеспечение государственных гарантий реализации права на получение на конкурсной основе бесплатно высшего образования;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 организуют предоставление дополнительного профессионального образования в федеральных государственных образовательных организациях;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 разрабатывают, утверждают и реализуют государственные программы Российской Федерации, федеральные целевые программы, реализуют международные программы в сфере образования;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 создают, реорганизуют, ликвидируют федеральные государственные образовательные организации, осуществляют функции и полномочия их учредителя, в том числе: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образовательные организации, реализующие образовательные программы высшего образования в области обороны и безопасности государства, обеспечения законности и правопорядка;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образовательные организации для обучающихся с </w:t>
            </w:r>
            <w:proofErr w:type="spell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девиантным</w:t>
            </w:r>
            <w:proofErr w:type="spell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</w:t>
            </w: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(специальные учебно-воспитательные учреждения открытого и закрытого типа);</w:t>
            </w:r>
            <w:proofErr w:type="gramEnd"/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общеобразовательные организации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профессиональные образовательные организации со специальным наименованием "военно-музыкальное училище";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общеобразовательные организации со специальными наименованиями "кадетская школа", "кадетский (морской кадетский) корпус" и "казачий кадетский корпус";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 формируют и ведут федеральные информационные системы, федеральные базы данных в сфере образования, в том числе обеспечивают конфиденциальность содержащихся в них персональных данных в соответствии с законодательством Российской Федерации;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 устанавливают и присваивают государственные награды, почетные звания, ведомственные награды и звания работникам системы образования;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 разрабатывают прогнозы подготовки кадров, требования к подготовке кадров на основе прогноза потребностей рынка труда;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 обеспечивают осуществление мониторинга в системе образования на федеральном уровне;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 формируют аттестационные комиссии для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федеральных органов исполнительной власти;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3.11. предоставляют бесплатно </w:t>
            </w: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ограниченными возможностями здоровья при получении ими образования за счет бюджетных ассигнований федерального бюджета специальные учебники и учебные пособия, иную учебную литературу, а также услуги </w:t>
            </w:r>
            <w:proofErr w:type="spell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сурдопереводчиков</w:t>
            </w:r>
            <w:proofErr w:type="spell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тифлосурдопереводчиков</w:t>
            </w:r>
            <w:proofErr w:type="spell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3.12.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образования.</w:t>
            </w:r>
          </w:p>
          <w:p w:rsidR="007A5FAF" w:rsidRPr="00777B1E" w:rsidRDefault="007A5FAF" w:rsidP="007A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Органы государственной власти субъектов Российской Федерации</w:t>
            </w: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 разрабатывают и реализуют региональные программы развития образования с учетом региональных социально-экономических, экологических, демографических, этнокультурных и других особенностей субъектов Российской Федерации;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 создают, реорганизуют, ликвидируют образовательные организации субъектов Российской Федерации, осуществляют функции и полномочия учредителей образовательных организаций субъектов Российской Федерации, в том числе: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по согласованию с Минюстом России общеобразовательные организации при исправительных учреждениях уголовно-исполнительной системы;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общеобразовательные организации со специальными наименованиями "кадетская школа", "кадетский (морской кадетский) корпус" и "казачий кадетский корпус";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образовательные организации для обучающихся с </w:t>
            </w:r>
            <w:proofErr w:type="spell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девиантным</w:t>
            </w:r>
            <w:proofErr w:type="spell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(специальные учебно-воспитательные учреждения открытого и закрытого типа);</w:t>
            </w:r>
            <w:proofErr w:type="gramEnd"/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 обеспечивают государственные гарантии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Федерации; &lt;1&gt;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--------------------------------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&lt;1</w:t>
            </w: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С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января 2014 года.</w:t>
            </w:r>
          </w:p>
          <w:p w:rsidR="007A5FAF" w:rsidRPr="00777B1E" w:rsidRDefault="007A5FAF" w:rsidP="00777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4.4. организуют предоставление общего образования в государственных образовательных организациях субъектов Российской Федерации;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 создают условия для осуществления присмотра и ухода за детьми, содержания детей в государственных образовательных организациях субъектов Российской Федерации;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 осуществляют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содержание зданий и оплату коммунальных услуг), в соответствии с нормативами, указанными в пункте 4.3;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4.7. организуют предоставление среднего профессионального образования, включая обеспечение </w:t>
            </w: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гарантий реализации права на получение общедоступного и бесплатного среднего профессионального образования;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4.8. организуют предоставление дополнительного образования детей в государственных образовательных организациях субъектов Российской Федерации;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 организуют предоставление дополнительного профессионального образования в государственных образовательных организациях субъектов Российской Федерации;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4.10. организуют обеспечение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      </w:r>
            <w:proofErr w:type="gramEnd"/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4.11. обеспечивают осуществление мониторинга в системе образования на уровне субъектов Российской Федерации;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4.12. организуют предоставление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адаптации, в том числе создают центры психолого-педагогической, медицинской и социальной помощи;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4.13. осуществляют: &lt;1&gt;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--------------------------------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&lt;1&gt; Полномочия Российской Федерации, переданные для осуществления органам государственной власти субъектов Российской Федерации в соответствии со статьей 7 Федерального закона "Об образовании в Российской Федерации".</w:t>
            </w:r>
          </w:p>
          <w:p w:rsidR="007A5FAF" w:rsidRPr="00777B1E" w:rsidRDefault="007A5FAF" w:rsidP="007A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государственный контроль (надзор) в сфере образования за деятельностью организаций, осуществляющих образовательную деятельность на территории субъекта Российской Федерации (за исключением организаций, указанных в пункте 7 части 1 статьи 6 Федерального закона "Об образовании в Российской Федерации"), а также органов местного самоуправления, осуществляющих управление в сфере образования на соответствующей территории;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лицензирование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пункте 7 части 1 статьи 6 Федерального закона "Об образовании в Российской Федерации");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государственную аккредитацию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пункте 7 части 1 статьи 6 Федерального закона "Об образовании в Российской Федерации");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подтверждение документов об образовании и (или) о квалификации;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4.14. участвуют в проведении экспертизы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целях обеспечения учета региональных и этнокультурных особенностей субъектов Российской Федерации,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литературы народов России на родном языке;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4.15. участвуют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4.16. устанавливают порядок признания организаций региональными инновационными площадками;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4.17. устанавливают порядок </w:t>
            </w: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 оценки последствий принятия решения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реорганизации или ликвидации образовательной организации, находящейся в ведении субъекта Российской Федерации,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подготовки ею заключений;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4.18. устанавливают 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бюджетов субъектов Российской Федерации;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4.19. устанавливают нормативы для формирования стипендиального фонда за счет бюджетных ассигнований бюджетов субъектов Российской Федерации;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4.20. определяют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      </w: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основным общеобразовательным программам на дому или в медицинских организациях;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4.21. устанавливают размер, условия и порядок возмещения расходов, связанных с предоставлением компенсации расходов на оплату жилых помещений, отопления и освещения педагогическим работникам образовательных организаций субъектов Российской Федерации, муниципальных образовательных организаций, проживающим и работающим в сельских населенных пунктах, рабочих поселках (поселках городского типа);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4.22. устанавливают размер и порядок выплаты компенсации 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</w:t>
            </w: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государственного экзамена;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4.23. формируют аттестационные комиссии для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4.24. создают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на территории субъектов Российской Федерации;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4.25. обеспечивают проведение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4.26. устанавливают формы и порядок проведения государственной итоговой аттестации для обучающихся по образовательным программам основного общего и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указанным общеобразовательным предметам для прохождения государственной итоговой аттестации;</w:t>
            </w:r>
            <w:proofErr w:type="gramEnd"/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4.27. осуществляют аккредитацию общественных наблюдателей в целях </w:t>
            </w: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соблюдения порядка проведения государственной итоговой аттестации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образовательным программам основного общего и среднего общего образования на территориях субъектов Российской Федерации;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4.28. обеспечивают предоставление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обеспечивающие получение детьми дошкольного образования в форме семейного образования;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4.29. устанавливают размер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4.30. устанавливают средний размер родительской платы за присмотр и уход за детьми в государственных и муниципальных образовательных организациях;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4.31. устанавливают порядок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4.32. предусматривают случаи и порядок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4.33. обеспечивают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образования;</w:t>
            </w:r>
            <w:proofErr w:type="gramEnd"/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4.34. предоставляют бесплатно обучающимся с ограниченными возможностями здоровья при получении ими образования бесплатно специальные учебники и учебные пособия, иную учебную литературу, а также услуги </w:t>
            </w:r>
            <w:proofErr w:type="spell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сурдопереводчиков</w:t>
            </w:r>
            <w:proofErr w:type="spell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тифлосурдопереводчиков</w:t>
            </w:r>
            <w:proofErr w:type="spell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исключением обучающихся за счет бюджетных ассигнований федерального бюджета);</w:t>
            </w:r>
            <w:proofErr w:type="gramEnd"/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4.35. представляют сведения о проставленных ими </w:t>
            </w:r>
            <w:proofErr w:type="spell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апостилях</w:t>
            </w:r>
            <w:proofErr w:type="spell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документах об образовании и (или) о квалификации в </w:t>
            </w:r>
            <w:proofErr w:type="spell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Рособрнадзор</w:t>
            </w:r>
            <w:proofErr w:type="spell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путем внесения этих сведений в федеральную информационную систему "Федеральный реестр </w:t>
            </w:r>
            <w:proofErr w:type="spell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апостилей</w:t>
            </w:r>
            <w:proofErr w:type="spell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проставленных на документах об образовании и (или) о квалификации";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4.36. вносят в федеральную информационную систему государственного надзора в сфере образования сведения о мероприятиях по государственному надзору (контролю) в сфере образования;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4.37. вносят в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 программам" сведения о государственной аккредитации образовательной деятельности;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4.38. организуют формирование и ведение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4.39. относят к малокомплектным образовательным организациям образовательные организации, реализующие основные общеобразовательные программы;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4.40. утверждают порядок установления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образования, контрольных цифр приема за счет бюджетных ассигнований бюджетов субъектов Российской Федерации;</w:t>
            </w:r>
            <w:proofErr w:type="gramEnd"/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4.41. определяют случаи и порядок обеспечения питанием обучающихся за счет бюджетных ассигнований бюджетов субъектов Российской Федерации;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4.42. определяют случаи и порядок обеспечения вещевым имуществом (обмундированием), в том числе форменной одеждой, обучающихся за счет бюджетных ассигнований бюджетов субъектов Российской Федерации;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4.43.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программам;</w:t>
            </w:r>
            <w:proofErr w:type="gramEnd"/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4.44. имеют право на предоставление государственной поддержки дополнительного образования детей в муниципальных образовательных организациях;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4.45.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4.46. вправе устанавливать дополнительные меры государственной поддержки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4.47. вправе устанавливать специальные денежные поощрения для лиц, проявивших выдающиеся способности, и иные меры стимулирования указанных лиц.</w:t>
            </w:r>
          </w:p>
          <w:p w:rsidR="007A5FAF" w:rsidRPr="00777B1E" w:rsidRDefault="007A5FAF" w:rsidP="007A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7A5FAF" w:rsidRPr="002D0ECD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D0EC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5. Органы местного самоуправления муниципальных районов и городских округов: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 организуют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 &lt;1&gt;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--------------------------------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&lt;1</w:t>
            </w: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С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января 2014 года.</w:t>
            </w:r>
          </w:p>
          <w:p w:rsidR="007A5FAF" w:rsidRPr="00777B1E" w:rsidRDefault="007A5FAF" w:rsidP="00777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5.2. организуют предоставление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 создают условия для осуществления присмотра и ухода за детьми, содержания детей в муниципальных образовательных организациях;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 создают, реорганизуют, ликвидируют муниципальные образовательные организации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осуществляют функции и полномочия учредителей муниципальных образовательных организаций;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 обеспечивают содержание зданий и сооружений муниципальных образовательных организаций, обустройство прилегающих к ним территорий;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5.6. осуществляют учет детей, подлежащих </w:t>
            </w: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обучению по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образовательным программам дошкольного, начального общего, основного общего и среднего общего образования;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 закрепляют муниципальные образовательные организации за конкретными территориями муниципального района, городского округа;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 ведут учет форм получения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территориях соответствующих муниципальных образований;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 устанавливают 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местных бюджетов;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5.10. устанавливают нормативы для формирования стипендиального фонда за счет бюджетных ассигнований местного бюджета;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5.11. утверждают порядок установления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образования, контрольных цифр приема за счет бюджетных ассигнований местных бюджетов;</w:t>
            </w:r>
            <w:proofErr w:type="gramEnd"/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5.12. определяют случаи и порядок обеспечения питанием обучающихся за счет бюджетных ассигнований местных бюджетов;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5.13. случаи и порядок Обеспечения вещевым имуществом (обмундированием), в том числе форменной одеждой, обучающихся за счет бюджетных ассигнований местных бюджетов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5.14. имеют право на создание центров психолого-педагогической, медицинской и социальной помощи;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5.15. вправе устанавливать специальные денежные поощрения для лиц, проявивших выдающиеся способности, и иные меры стимулирования указанных лиц.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образования, находящихся в их ведении по состоянию на 31 декабря 2008 года.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образования.</w:t>
            </w:r>
          </w:p>
          <w:p w:rsidR="007A5FAF" w:rsidRPr="00777B1E" w:rsidRDefault="007A5FAF" w:rsidP="007A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777B1E" w:rsidRDefault="00777B1E" w:rsidP="00A8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77B1E" w:rsidRDefault="00777B1E" w:rsidP="00A8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77B1E" w:rsidRDefault="00777B1E" w:rsidP="00A8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A5FAF" w:rsidRPr="00777B1E" w:rsidRDefault="007A5FAF" w:rsidP="00A8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Полномочия отдельных федеральных государственных органов</w:t>
            </w:r>
          </w:p>
          <w:p w:rsidR="007A5FAF" w:rsidRPr="00777B1E" w:rsidRDefault="007A5FAF" w:rsidP="00A8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сфере образования</w:t>
            </w:r>
          </w:p>
          <w:p w:rsidR="007A5FAF" w:rsidRPr="00777B1E" w:rsidRDefault="007A5FAF" w:rsidP="00A8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 Президент Российской Федерации</w:t>
            </w: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 устанавливает перечень федеральных государственных образовательных организаций высшего образования, которые вправе разрабатывать и утверждать самостоятельно образовательные стандарты по всем уровням высшего образования</w:t>
            </w:r>
          </w:p>
          <w:p w:rsidR="007A5FAF" w:rsidRPr="00777B1E" w:rsidRDefault="007A5FAF" w:rsidP="007A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 Правительство Российской Федерации: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информационно-телекоммуникационной сети "Интернет";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 устанавливает порядок разработки, утверждения федеральных государственных образовательных стандартов и внесения в них изменений;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 устанавливает порядок и условия проведения экспериментов в сфере образования;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7.4. устанавливает порядок </w:t>
            </w: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 оценки последствий принятия решения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реорганизации или ликвидации федеральной государственной образовательной организации, включая критерии этой оценки (по типам федеральных государственных образовательных организаций), порядок создания комиссии по оценке последствий такого решения и подготовки ею заключений;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7.5. создает образовательные организации высшего образования в форме автономного учреждения, которым устанавливается категория "федеральный университет";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7.6. утверждает программы развития федеральных университетов;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7.7. устанавливает порядок конкурсного отбора программ развития образовательных организаций высшего образования (в том числе условия их финансового обеспечения);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7.8. устанавливает порядок размещения на официальном сайте образовательной организации в сети "Интернет" и обновления информации об образовательной организации, в том числе ее содержание и форма ее предоставления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7.9. устанавливает нормативы для формирования стипендиального фонда за счет бюджетных ассигнований федерального бюджета;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7.10. устанавливает размеры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7.11. утверждает номенклатуру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7.12. определяет продолжительность ежегодного основного оплачиваемого отпуска педагогических работников;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7.13. устанавливает размер, условия и порядок возмещения расходов, связанных с предоставлением компенсации расходов на оплату жилых помещений, отопления и освещения педагогическим работникам федеральных государственных образовательных организаций, проживающим и работающим в сельских населенных пунктах;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7.14. устанавливает порядок предоставления руководителям образовательных организаций, а также заместителям руководителей образовательных организаций, руководителям структурных подразделений и их заместителям прав, социальных гарантий и мер социальной поддержки, предусмотренных для педагогических работников пунктами 3 и 5 части 5 и частью 8 статьи 47 Федерального закона "Об образовании в Российской Федерации";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7.15. утверждает правила оказания платных образовательных услуг;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7.16. утверждает перечень профессий, специальностей и направлений подготовки, при приеме на которые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специальности;</w:t>
            </w:r>
            <w:proofErr w:type="gramEnd"/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7.17. устанавливает порядок заключения и расторжения договора о целевом приеме и договора о целевом обучении, а также их типовые формы;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7.18. устанавливает порядок утверждения перечня специальностей и (или) направлений подготовки, по которым при приеме на обучение за счет бюджетных ассигнований федерального бюджета, бюджетов субъектов Российской Федерации и местных бюджетов по программам </w:t>
            </w:r>
            <w:proofErr w:type="spell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программам </w:t>
            </w:r>
            <w:proofErr w:type="spell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могут проводиться дополнительные вступительные испытания творческой и (или) профессиональной направленности;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7.19. утверждает порядок, критерии отбора, перечень образовательных организаций, специальностей и (или) направлений подготовки, по которым могут проводиться дополнительные вступительные испытания профильной направленности;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7.20. устанавливает порядок определения критериев и порядка отбора лиц, проявивших выдающиеся способности, порядка предоставления таких денежных поощрений за счет бюджетных ассигнований федерального бюджета, в том числе для получения указанными лицами образования, включая обучение за рубежом;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7.21. устанавливает квоту на образование иностранных граждан в Российской Федерации;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7.22. устанавливает порядок и размеры оплаты услуг экспертов и экспертных организаций и возмещение </w:t>
            </w: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понесенных ими в связи с проведением </w:t>
            </w:r>
            <w:proofErr w:type="spell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аккредитационной</w:t>
            </w:r>
            <w:proofErr w:type="spell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экспертизы расходов;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7.23. утверждает положение о государственной аккредитации образовательной деятельности;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7.24. устанавливает требования к осуществлению государственного контроля (надзора) в сфере образования за деятельностью образовательных организаций, реализующих образовательные программы, содержащие сведения, составляющие государственную тайну;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7.25. устанавливает порядок проведения педагогической экспертизы;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7.26. устанавливает порядок осуществления мониторинга системы образования, а также перечень обязательной информации, подлежащей мониторингу;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7.27. устанавливает порядок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программам", в том числе перечень включаемых в нее сведений и порядок осуществления доступа к этим сведениям;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7.28. устанавливает порядок формирования и ведения государственной информационной системы государственного надзора в сфере образования (в том числе перечень включаемых в нее сведений и порядок осуществления доступа к этим сведениям);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7.29. устанавливает перечень сведений, вносимых в федеральную информационную систему "Федеральный реестр сведений о </w:t>
            </w: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документах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образовании и (или) о квалификации, документах об обучении", порядок ее формирования и ведения (в том числе порядок доступа к содержащимся в ней сведениям), порядок и сроки внесения в нее сведений;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7.30. устанавливает перечень сведений, вносимых в федеральную информационную систему "Федеральный реестр </w:t>
            </w:r>
            <w:proofErr w:type="spell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апостилей</w:t>
            </w:r>
            <w:proofErr w:type="spell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проставленных на документах об образовании и (или) о квалификации", и порядок ее формирования и ведения;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7.31. устанавливает порядок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(в том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перечень содержащихся в них сведений, перечень органов и организаций, уполномоченных вносить эти сведения в информационные системы, порядок внесения этих сведений, порядок хранения, обработки и использования этих сведений и обеспечения к ним доступа, срок хранения и порядок обеспечения защиты этих сведений, порядок обеспечения взаимодействия информационных систем);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7.32. утверждает порядок установления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образования, контрольных цифр приема за счет бюджетных ассигнований федерального бюджета;</w:t>
            </w:r>
            <w:proofErr w:type="gramEnd"/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7.33. определяет условия, размеры и порядок предоставления государственной поддержки образовательного кредитования;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7.34. устанавливает порядок подтверждения документов об образовании и (или) о квалификации.</w:t>
            </w:r>
          </w:p>
          <w:p w:rsidR="007A5FAF" w:rsidRPr="00777B1E" w:rsidRDefault="007A5FAF" w:rsidP="007A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8. </w:t>
            </w:r>
            <w:proofErr w:type="spellStart"/>
            <w:r w:rsidRPr="00777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77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России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 утверждает федеральные государственные образовательные стандарты, в том числе: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утверждает по согласованию с Минздравом России федеральные государственные образовательные стандарты по специальностям ординатуры;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утверждает по согласованию с Минкультуры России федеральные государственные образовательные стандарты по специальностям </w:t>
            </w:r>
            <w:proofErr w:type="spell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ассистентуры-стажировки</w:t>
            </w:r>
            <w:proofErr w:type="spell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утверждает по согласованию с Минтрансом России федеральные государственные образовательные стандарты по специальностям и направлениям подготовки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 принимает нормативные правовые акты по вопросам осуществления переданных полномочий, в том числе административные регламенты предоставления государственных услуг и исполнения государственных функций в сфере переданных полномочий, а также вправе устанавливать целевые прогнозные показатели осуществления переданных полномочий;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8.3. осуществляет согласование назначения на должность руководителей органов исполнительной власти субъекта Российской Федерации, осуществляющих переданные полномочия;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8.4. по представлению федерального органа исполнительной власти, осуществляющего функции по контролю и надзору в сфере образования, вносит в Правительство Российской Федерации предложения об изъятии полномочий Российской Федерации в сфере образования, переданных для осуществления органам государственной власти субъектов Российской Федерации, у органов государственной власти субъектов Российской Федерации;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8.5.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8.6. утверждает перечни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порядок формирования этих перечней;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8.7. устанавливает 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особенности разработки, проведения экспертизы и включения в такой реестр примерных основных профессиональных образовательных программ, содержащих сведения, составляющие государственную тайну, и примерных основных профессиональных образовательных программ в области информационной безопасности, а также организации, которым предоставляется право ведения реестра примерных основных образовательных программ;</w:t>
            </w:r>
            <w:proofErr w:type="gramEnd"/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8.8. утверждает положения о практике </w:t>
            </w: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осваивающих основные профессиональные образовательные программы, и ее виды;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8.9. устанавливает порядок организации и осуществления образовательной деятельности по соответствующим образовательным программам </w:t>
            </w: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различных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уровня и (или) направленности или по соответствующему виду образования;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8.10. устанавливает порядок применения электронного обучения, дистанционных образовательных технологий при реализации образовательных программ;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8.11. утверждает 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8.12. утверждает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том числе критерии и порядок проведения экспертизы, форма экспертного заключения, а также основания и порядок исключения учебников из указанного федерального перечня;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8.13. утверждает порядок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перечень таких организаций;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8.14. утверждает типовые положения об учебно-методических объединениях в системе образования;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8.15. устанавливает порядок формирования и функционирования инновационной инфраструктуры в системе образования (в том числе порядок признания организации федеральной инновационной площадкой), перечень федеральных инновационных площадок;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8.16. устанавливает перечень показателей, критерии и периодичность </w:t>
            </w: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 эффективности реализации программ развития национальных исследовательских университетов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8.17. устанавливает порядок создания </w:t>
            </w: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профессиональным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образовательными организациями и образовательными организациями высшего образования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образовательной программы;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8.18. устанавливает показатели деятельности образовательной организации, подлежащей </w:t>
            </w:r>
            <w:proofErr w:type="spell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самообследованию</w:t>
            </w:r>
            <w:proofErr w:type="spell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порядок его проведения;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8.19. утверждает образцы зачетной книжки и студенческого билета;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8.20. устанавливает порядок и основания предоставления академического отпуска </w:t>
            </w: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8.21. устанавливает случаи и порядок перехода </w:t>
            </w: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платного обучения на бесплатное обучение;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8.22. устанавливает порядок перевода </w:t>
            </w: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одной образовательной организации в другую образовательную организацию, реализующую образовательную программу соответствующего уровня;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8.23. устанавливает порядок и условия осуществления перевода обучающихся из одной образовательной организации в другую образовательную организацию, реализующую образовательную программу соответствующего уровня 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а также в случае приостановления действия лицензии, приостановления действия государственной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аккредитации полностью или в отношении отдельных уровней образования, укрупненных групп профессий, специальностей и направлений подготовки;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8.24. устанавливает порядок назначения студентам, обучающимся по очной форме обучения за счет бюджетных ассигнований федерального бюджета, государственной академической стипендии и государственной социальной стипендии, включая требования к студентам для назначения государственной академической стипендии;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8.25. устанавливает порядок назначения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8.26. устанавливается порядок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8.27. устанавливает порядок расследования и учета несчастных случаев с </w:t>
            </w: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время пребывания в организации, осуществляющей образовательную деятельность;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8.28. устанавливает по согласованию с Минздравом России положение о психолого-медико-педагогической комиссии и порядок проведения комплексного психолого-медико-педагогического обследования детей;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8.29. устанавливает порядок применения к </w:t>
            </w: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снятия с обучающихся мер дисциплинарного </w:t>
            </w: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взыскания;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8.30. устанавливает порядок предоставления педагогическим работникам длительного отпуска сроком до одного года не реже чем через каждые десять лет непрерывной педагогической работы;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8.31. устанавливает особенности режима рабочего времени и времени отдыха педагогических работников организаций, осуществляющих образовательную деятельность;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8.32. устанавливает по согласованию с Минтрудом России порядок проведения аттестации педагогических работников;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8.33. утверждает примерные формы договоров об образовании;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8.34. устанавливает порядок приема на обучение по образовательным программам каждого уровня образования (в том числе порядок приема иностранных граждан и лиц без гражданства, предельное количество образовательных организаций высшего образования, в которые поступающий на обучение по программам </w:t>
            </w:r>
            <w:proofErr w:type="spell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программам </w:t>
            </w:r>
            <w:proofErr w:type="spell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вправе подать заявления одновременно, и количество специальностей и направлений подготовки, по которым он вправе участвовать в конкурсе), перечень вступительных испытаний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приеме на обучение по основным профессиональным образовательным программам каждого уровня, особенности проведения вступительных испытаний для лиц с ограниченными возможностями здоровья,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граждан, которые поступают на обучение по образовательным программам высшего образования по результатам вступительных испытаний;</w:t>
            </w:r>
            <w:proofErr w:type="gramEnd"/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8.35. определяет 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аттестации);</w:t>
            </w:r>
            <w:proofErr w:type="gramEnd"/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8.36. устанавливает порядок аккредитации общественных наблюдателей в целях </w:t>
            </w: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соблюдения порядка проведения государственной итоговой аттестации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образовательным программам основного общего и среднего общего образования;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8.37. устанавливает образцы документов об образовании, документов об образовании и о квалификации (за исключением образцов дипломов об окончании ординатуры или </w:t>
            </w:r>
            <w:proofErr w:type="spell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ассистентуры-стажировки</w:t>
            </w:r>
            <w:proofErr w:type="spell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и приложений к ним, описание указанных документов и приложений, порядок заполнения, учета и выдачи указанных документов и их дубликатов;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8.38. устанавливает образец и порядок выдачи свидетельства об обучении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8.39. устанавливает порядок формирования сборных команд Российской Федерации для участия в международных олимпиадах по общеобразовательным предметам;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8.40. устанавливает порядок отбора федеральных государственных образовательных организаций высшего образования,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частью, и предусматриваемый в соответствии с этим порядком перечень федеральных государственных образовательных организаций высшего образования;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8.41. утверждает порядок и сроки проведения всероссийской олимпиады школьников, включая перечень общеобразовательных предметов, по которым она проводится, итоговые результаты всероссийской олимпиады школьников, образцы дипломов победителей и призеров всероссийской олимпиады школьников;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8.42. устанавливает порядок проведения олимпиад школьников, включая критерии определения уровней указанных олимпиад школьников, образцы дипломов победителей и призеров указанных олимпиад;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8.43. устанавливает порядок создания в образовательных организациях, реализующих образовательные программы высшего образования, научными организациями и иными организациями, осуществляющими научную (научно-исследовательскую) деятельность, лабораторий, осуществляющих научную (научно-исследовательскую) и (или) научно-техническую деятельность;</w:t>
            </w:r>
            <w:proofErr w:type="gramEnd"/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8.44. устанавливает порядок создания образовательными организациями, реализующими образовательные программы высшего образования, в научных организациях и иных организациях, осуществляющих научную (научно-исследовательскую) деятельность, кафедр, осуществляющих образовательную деятельность;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8.45. утверждает перечень профессий рабочих, должностей служащих, по которым осуществляется профессиональное обучение, с указанием присваиваемой по соответствующим профессиям рабочих, должностям служащих квалификации;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8.46. устанавливает по согласованию с ФСБ России и ФСТЭК России порядок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безопасности;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8.47. устанавливает порядок отбора иностранных граждан на обучение в пределах квоты, а также предъявляемые к ним требования;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8.48. устанавливает порядок и критерии отбора федеральных государственных образовательных организаций, на подготовительных отделениях, подготовительных факультетах которых обучаются иностранные граждане, поступающие на обучение в пределах квоты, по дополнительным общеобразовательным программам, обеспечивающим подготовку иностранных граждан к освоению профессиональных образовательных программ на русском языке, и </w:t>
            </w: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перечень таких федеральных государственных образовательных организаций;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8.49. определяет требования к освоению дополнительных общеобразовательных программ, обеспечивающих подготовку иностранных граждан к освоению профессиональных образовательных программ на русском языке;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8.50. определяет по согласованию с Минтрудом России особенности организации образовательной деятельности для </w:t>
            </w: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ограниченными возможностями здоровья;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8.51. утверждает порядок организации и осуществления образовательной деятельности в образовательных организациях со специальными наименованиями "кадетская школа", "кадетский (морской кадетский) корпус" и "казачий кадетский корпус";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8.52. осуществляет координацию деятельности в сфере образования федеральных государственных органов, органов исполнительной власти субъектов Российской Федерации и иных субъектов системы образования;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8.53. устанавливает формы заявления о государственной аккредитации и прилагаемых к нему документов, а также требования к их заполнению и оформлению;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8.54. устанавливает квалификационные требования к экспертам, требования к экспертным организациям, порядок привлечения, отбора экспертов и экспертных организаций для проведения </w:t>
            </w:r>
            <w:proofErr w:type="spell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аккредитационной</w:t>
            </w:r>
            <w:proofErr w:type="spell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экспертизы, порядок их аккредитации (в том числе порядок ведения реестра экспертов и экспертных организаций);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8.55. устанавливает формы свидетельства о государственной аккредитации и приложения к нему, а также технические требования к указанным документам;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8.56. организует проведение педагогической экспертизы проектов нормативных правовых актов и нормативных правовых актов, касающихся вопросов обучения и воспитания;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8.57. определяет перечень документов, прилагаемых к заявлению о признании иностранного образования и (или) иностранной квалификации, порядок и сроки проведения экспертизы иностранного образования и (или) иностранной квалификации, а также форму свидетельства о признании иностранного образования и (или) иностранной квалификации и технические требования к нему;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8.58. вправе устанавливать соответствие указанных в этих перечнях отдельных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 направлений подготовки.</w:t>
            </w:r>
          </w:p>
          <w:p w:rsidR="007A5FAF" w:rsidRPr="00777B1E" w:rsidRDefault="007A5FAF" w:rsidP="007A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9. Минюст России и </w:t>
            </w:r>
            <w:proofErr w:type="spellStart"/>
            <w:r w:rsidRPr="00777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77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России: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 устанавливают порядок оказания помощи несовершеннолетним лицам, подозреваемым и обвиняемым, содержащимся под стражей, администрацией мест содержания под стражей, в получении начального общего, основного общего и среднего общего образования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 устанавливают порядок организации получения начального общего, основного общего и среднего общего образования лицами, отбывающими наказание в виде лишения свободы</w:t>
            </w:r>
          </w:p>
          <w:p w:rsidR="007A5FAF" w:rsidRPr="00777B1E" w:rsidRDefault="007A5FAF" w:rsidP="00777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77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10. Минюст по согласованию с </w:t>
            </w:r>
            <w:proofErr w:type="spellStart"/>
            <w:r w:rsidRPr="00777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77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России</w:t>
            </w: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устанавливает порядок организации профессионального обучения и среднего профессионального образования лиц, осужденных к лишению свободы и отбывающих наказание в учреждениях уголовно-исполнительной системы</w:t>
            </w:r>
          </w:p>
          <w:p w:rsidR="007A5FAF" w:rsidRPr="00777B1E" w:rsidRDefault="007A5FAF" w:rsidP="007A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 Минкультуры России: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11.1. обеспечивает разработку примерных программ </w:t>
            </w:r>
            <w:proofErr w:type="spell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ассистентуры-стажировки</w:t>
            </w:r>
            <w:proofErr w:type="spell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11.2. устанавливает образец диплома об окончании </w:t>
            </w:r>
            <w:proofErr w:type="spell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ассистентуры-стажировки</w:t>
            </w:r>
            <w:proofErr w:type="spell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описание указанного диплома, порядок заполнения, учета и выдачи указанного диплома и его дубликатов;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11.3. устанавливает образец и порядок выдачи свидетельства об освоении дополнительных предпрофессиональных программ в области искусств;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11.4. устанавливает перечень дополнительных предпрофессиональных программ в области искусств;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11.5. устанавливает по согласованию с </w:t>
            </w:r>
            <w:proofErr w:type="spell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федеральные государственные требования к минимуму содержания, структуре и условиям реализации дополнительных предпрофессиональных программ в области искусств, к срокам </w:t>
            </w: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 по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этим программам;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11.6. устанавливает по согласованию с </w:t>
            </w:r>
            <w:proofErr w:type="spell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порядок приема на обучение по дополнительным предпрофессиональным программам в области искусств;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11.7. устанавливает по согласованию с </w:t>
            </w:r>
            <w:proofErr w:type="spell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форму и порядок проведения итоговой аттестации по результатам освоения дополнительных предпрофессиональных программы в области искусств;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11.8. устанавливает по согласованию с </w:t>
            </w:r>
            <w:proofErr w:type="spell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порядок отбора лиц для приема на </w:t>
            </w: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интегрированным образовательным программам в области искусств;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11.9. устанавливает по согласованию с </w:t>
            </w:r>
            <w:proofErr w:type="spell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порядок организации и осуществления образовательной деятельности по программам </w:t>
            </w:r>
            <w:proofErr w:type="spell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ассистентуры-стажировки</w:t>
            </w:r>
            <w:proofErr w:type="spell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включающий в себя порядок приема на </w:t>
            </w: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программам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ассистентуры-стажировки</w:t>
            </w:r>
            <w:proofErr w:type="spell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 определяет в части, не противоречащей Федеральному закону "Об образовании в Российской Федерации", другие особенности организации и осуществления образовательной деятельности, методической деятельности по образовательным программам в области искусств.</w:t>
            </w:r>
          </w:p>
          <w:p w:rsidR="007A5FAF" w:rsidRPr="00777B1E" w:rsidRDefault="007A5FAF" w:rsidP="00777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77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 Минздрав России: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12.1. обеспечивает разработку примерных программ ординатуры;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 устанавливает образец диплома об окончании ординатуры, описание указанного диплома, порядок заполнения, учета и выдачи указанного диплома и его дубликатов;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12.3. разрабатывает и утверждает примерные дополнительные профессиональные программы медицинского образования и фармацевтического образования;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12.4. устанавливает порядок участия </w:t>
            </w: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12.5. устанавливает порядок организации и проведения практической </w:t>
            </w: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подготовки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по профессиональным образовательным программам медицинского образования, фармацевтического образования;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12.6. устанавливает по согласованию с </w:t>
            </w:r>
            <w:proofErr w:type="spell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порядок приема граждан на </w:t>
            </w: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программам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ординатуры;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12.7. устанавливает порядок допуска к педагогической деятельности по образовательным программам высшего медицинского образования или высшего фармацевтического образования, а также дополнительным профессиональным программам для лиц, имеющих высшее образование;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12.8. устанавливает порядок допуска к педагогической деятельности по образовательным программам среднего медицинского образования или среднего фармацевтического образования, а также дополнительным профессиональным программам для лиц, имеющих среднее профессиональное образование.</w:t>
            </w:r>
          </w:p>
          <w:p w:rsidR="007A5FAF" w:rsidRPr="00777B1E" w:rsidRDefault="007A5FAF" w:rsidP="00777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77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13. </w:t>
            </w:r>
            <w:proofErr w:type="spellStart"/>
            <w:r w:rsidRPr="00777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Минспорт</w:t>
            </w:r>
            <w:proofErr w:type="spellEnd"/>
            <w:r w:rsidRPr="00777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России: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13.1. устанавливает по согласованию с </w:t>
            </w:r>
            <w:proofErr w:type="spell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федеральные государственные требования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      </w: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 по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этим программам;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13.2. устанавливает по согласованию с </w:t>
            </w:r>
            <w:proofErr w:type="spell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порядок приема на обучение по дополнительным предпрофессиональным программам в области физической культуры и спорта;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13.3. может устанавливать в части, не противоречащей Федеральному закону "Об образовании в Российской Федерации", другие особенности организации и осуществления образовательной, тренировочной и методической деятельности в области физической культуры и спорта.</w:t>
            </w:r>
          </w:p>
          <w:p w:rsidR="007A5FAF" w:rsidRPr="00777B1E" w:rsidRDefault="007A5FAF" w:rsidP="007A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 Минтранс России: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 утверждает типовые программы профессионального обучения в области международных автомобильных перевозок;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 утверждает типовые дополнительные профессиональные программы в области международных автомобильных перевозок;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 утверждает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14.4. утверждает программы теоретической, тренажерной и практической подготовки по эксплуатации объектов транспортной инфраструктуры и транспортных средств по видам транспорта, обеспечивающую преемственность задач, средств, методов, организационных форм подготовки работников различных уровней ответственности;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14.5. могут устанавливать в части, не противоречащей Федеральному закону "Об образовании в Российской Федерации", особенности организации и осуществления теоретической, тренажерной и практической подготовки по эксплуатации объектов транспортной инфраструктуры и транспортных средств по видам транспорта,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требованиями, а также в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 подготовки работников железнодорожного транспорта, непосредственно связанных с движением поездов и маневровой работой.</w:t>
            </w:r>
          </w:p>
          <w:p w:rsidR="007A5FAF" w:rsidRPr="00777B1E" w:rsidRDefault="007A5FAF" w:rsidP="007A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 МИД России: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4) порядок и основания</w:t>
            </w: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размеры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6) размер платы за пользование жилым помещением и коммунальные услуги в общежитии для </w:t>
            </w: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также порядок предоставления обучающимся по основным образовательным программам среднего профессионального и высшего образования по очной форме обучения жилого помещения в общежитии;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7) порядок и случаи снижения размера платы за пользование жилым помещением и коммунальные услуги в общежитии </w:t>
            </w: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или </w:t>
            </w:r>
            <w:proofErr w:type="spell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невзимания</w:t>
            </w:r>
            <w:proofErr w:type="spell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ее с отдельных категорий обучающихся;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9) основания и порядок снижения стоимости платных образовательных услуг;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10) порядок и формы проведения итоговой аттестации;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11) порядок оформления документов об образовании и (или) квалификации на иностранном языке;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12) образцы документов об образовании и (или) квалификации, выдаваемых лицам, прошедшим итоговую аттестацию;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13) образец справки об обучении или о периоде обучения;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14) образец и порядок выдачи документов об </w:t>
            </w: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обучении по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образовательным программам, по которым не предусмотрено проведение итоговой аттестации;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15) минимальное количество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обучение, в том числе целевой прием, если минимальное количество баллов единого государственного экзамена не установлено учредителем такой образовательной организации;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16) форму и перечень вступительных испытаний при приеме на </w:t>
            </w: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программам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программам </w:t>
            </w:r>
            <w:proofErr w:type="spell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лиц, имеющих среднее профессиональное или высшее образование;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17) соответствие профиля всероссийской олимпиады школьников или международной олимпиады специальностям и (или) направлениям подготовки при приеме на обучение без вступительных испытаний 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18) соответствие профиля олимпиады школьников специальностям и (или) направлениям подготовки при приеме на обучение без вступительных испытаний победителей и призеров олимпиады школьников;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19) порядок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20) </w:t>
            </w: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индивидуальному учебному плану, в том числе ускоренное обучение, в пределах осваиваемой образовательной программы;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21) участие обучающихся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23) зачет организацией, осуществляющей образовательную деятельность, результатов освоения </w:t>
            </w: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24) пользование лечебно-оздоровительной инфраструктурой, объектами культуры и объектами спорта образовательной организации;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25) доступ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26) пользование педагогическими работниками образовательными, методическими и научными услугами организации, осуществляющей образовательную деятельность;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27) перечень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28) размеры и порядок выплаты материальной поддержки </w:t>
            </w: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19.35. обеспечивают обучающихся за счет бюджетных ассигнований федерального бюджета, бюджетов субъектов Российской Федерации и местных бюджетов стипендиями, жилыми помещениями в общежитиях, интернатах;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19.36. организуют охрану здоровья обучающихся (за исключением оказания первичной медико-санитарной помощи, прохождения периодических медицинских осмотров и диспансеризации);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19.37. формируют аттестационные комиссии для проведения аттестации педагогических работников в целях подтверждения соответствия педагогических работников занимаемым ими должностям;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19.38. обеспечивают проведение государственной итоговой аттестации по основным профессиональным образовательным программам;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19.39. проводят вступительные испытания при приеме на </w:t>
            </w: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программам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магистратуры, программам подготовки научно-педагогических кадров в аспирантуре (адъюнктуре), программам ординатуры, а также по программам </w:t>
            </w:r>
            <w:proofErr w:type="spell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ассистентуры-стажировки</w:t>
            </w:r>
            <w:proofErr w:type="spell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19.40. проводят вступительные испытания при приеме иностранных граждан на </w:t>
            </w: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программам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программам </w:t>
            </w:r>
            <w:proofErr w:type="spell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19.41. устанавливают ежегодно квоту для получения высшего образования детьми-инвалидами, инвалидами I и II групп, инвалидами с детства, инвалидами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организациях, по программам </w:t>
            </w:r>
            <w:proofErr w:type="spell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бакалавриата</w:t>
            </w:r>
            <w:proofErr w:type="spell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программам </w:t>
            </w:r>
            <w:proofErr w:type="spell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бюджетных ассигнований федерального бюджета, бюджетов субъектов Российской Федерации и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местных бюджетов;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19.42. проводят квалификационный экзамен по результатам профессионального обучения;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19.43. осуществляют обеспечение спортивной экипировкой, спортивным инвентарем и оборудованием, проезда к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мероприятий, медицинское обеспечение;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19.44. организуют физкультурно-спортивные лагеря, а также обеспечивают участие этих обучающихся в тренировочных сборах;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19.45. представляют в </w:t>
            </w:r>
            <w:proofErr w:type="spell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Рособрнадзор</w:t>
            </w:r>
            <w:proofErr w:type="spell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сведения о выданных </w:t>
            </w: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документах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образовании и (или) о квалификации, документах об обучении путем внесения этих сведений в федеральную информационную систему "Федеральный реестр сведений о документах об образовании и (или) о квалификации, документах об обучении";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19.46.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19.47. вправе устанавливать за счет средств, полученных от приносящей доход деятельности, различные виды материальной поддержки обучающихся;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19.48.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отвечающим критериям и требованиям, утвержденным централизованными религиозными организациями в соответствии с их внутренними установлениями;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19.49. могут получать общественную и общественно-профессиональную аккредитацию;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19.50. вправе осуществлять в пределах установленных им контрольных цифр приема целевой прием;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19.51. вправе осуществлять образовательную деятельность за счет средств физических и (или) юридических лиц по договорам об оказании платных образовательных услуг;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19.52. вправе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деятельность, в том числе осуществлять организацию отдыха и </w:t>
            </w: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оздоровления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каникулярное время (с круглосуточным или дневным пребыванием).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 высшего образования осуществляют научную и (или) творческую деятельность, а также вправе вести подготовку научных кадров (в докторантуре).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образовательные организации вправе вести в соответствии с законодательством Российской Федерации научную и (или) творческую деятельность, если такая деятельность предусмотрена их уставами.</w:t>
            </w:r>
          </w:p>
          <w:p w:rsidR="007A5FAF" w:rsidRPr="00777B1E" w:rsidRDefault="007A5FAF" w:rsidP="007A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 Московский государственный университет имени М.В. 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"национальный исследовательский университет", образовательные организации высшего образования, перечень которых утверждается указом Президента Российской Федерации: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20.1. вправе разрабатывать и утверждать самостоятельно образовательные стандарты по всем уровням высшего образования;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20.2. разрабатывают соответствующие образовательные программы высшего образования на основе таких образовательных стандартов;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20.3. вправе самостоятельно осуществлять в установленном ими порядке признание иностранного образования и (или) иностранной квалификации, которые не соответствуют условиям, предусмотренным частью 3 статьи 107 Федерального закона "Об образовании в Российской Федерации", в целях организации приема на обучение в эти организации, а также доступа к осуществлению в них профессиональной деятельности лиц, имеющих такие иностранное образование и (или) иностранную квалификацию;</w:t>
            </w:r>
            <w:proofErr w:type="gramEnd"/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20.4. представляют в национальный информационный центр информацию об установленном ими порядке признания иностранного образования и (или) иностранной квалификации.</w:t>
            </w:r>
          </w:p>
          <w:p w:rsidR="007A5FAF" w:rsidRPr="00777B1E" w:rsidRDefault="007A5FAF" w:rsidP="007A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 Учредители организаций, осуществляющих образовательную деятельность: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21.1. </w:t>
            </w:r>
            <w:r w:rsidRPr="00777B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создают и ликвидируют филиалы федеральных государственных образовательных организаций высшего образования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21.2. обеспечивают перевод совершеннолетних обучающихся с их согласия и </w:t>
            </w:r>
            <w:proofErr w:type="gramStart"/>
            <w:r w:rsidRPr="00777B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несовершеннолетних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 (в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а также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</w:t>
            </w: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21.3. обеспечивают обучающихся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несовершеннолетних граждан к военной или иной государственной службе, питанием и вещевым имуществом (обмундированием), в том числе форменной одеждой, по нормам и в порядке, которые определяются учредителями указанных федеральных государственных образовательных организаций;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21.4. устанавливают форму одежды обучающихся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целью подготовку несовершеннолетних граждан к военной или иной государственной службе, правила ее ношения и знаки различия;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21.5. </w:t>
            </w:r>
            <w:r w:rsidRPr="00777B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организуют бесплатную перевозку обучающихся в государственных и муниципальных образовательных </w:t>
            </w:r>
            <w:proofErr w:type="gramStart"/>
            <w:r w:rsidRPr="00777B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организациях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реализующих основные общеобразовательные программы, между поселениями;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21.6. </w:t>
            </w:r>
            <w:r w:rsidRPr="00777B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устанавливают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21.7. устанавливают ежегодно квоту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бюджета, бюджетов субъектов Российской Федерации и местных бюджетов по каждому уровню высшего образования, каждой специальности и каждому направлению подготовки;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21.8. </w:t>
            </w:r>
            <w:r w:rsidRPr="00777B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осуществляют аккредитацию общественных наблюдателей в целях </w:t>
            </w:r>
            <w:proofErr w:type="gramStart"/>
            <w:r w:rsidRPr="00777B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обеспечения соблюдения порядка проведения государственной итоговой аттестации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 образовательным программам основного общего и среднего общего образования за пределами территории Российской Федерации;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21.9. устанавливают минимальное количество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обучение, в том числе целевой прием;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 устанавливают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образования, обучение в которых связано с поступлением на государственную службу и наличием у граждан допуска к сведениям, составляющим государственную тайну;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 устанавливают порядок комплектования обучающимися специализированных структурных подразделений и нетиповых образовательных организаций, имеющих право реализации основных и дополнительных образовательных программ, не относящихся к типу таких образовательных организаций с учетом уровня и направленности реализуемых образовательными организациями образовательных программ, обеспечивающих развитие интеллектуальных, творческих и прикладных способностей обучающихся в образовательных организациях;</w:t>
            </w:r>
            <w:proofErr w:type="gramEnd"/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21.12. осуществляют организацию обеспечения </w:t>
            </w: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осваивающих образовательные программы среднего профессионального образования, интегрированные образовательные программы в области физической культуры и спорта, дополнительные предпрофессиональные программы в области физической культуры и спорта, спортивной экипировкой, спортивным инвентарем и оборудованием, питанием, а также проезда на тренировочные, физкультурные и спортивные мероприятия;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21.13</w:t>
            </w:r>
            <w:r w:rsidRPr="00777B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 вправе устанавливать плату, взимаемую с родителей (законных представителей) за присмотр и уход за детьми в дошкольных образовательных организациях, и ее размер;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21.14.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21.15. вправе устанавливать плату, взимаемую с родителей (законных представителей) несовершеннолетних обучающихся за содержание детей в образовательной организации, а также за присмотр и уход за детьми в группах продленного дня, и ее размер.</w:t>
            </w:r>
          </w:p>
          <w:p w:rsidR="007A5FAF" w:rsidRPr="00777B1E" w:rsidRDefault="007A5FAF" w:rsidP="00777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22. Учредители федеральных государственных образовательных организаций, осуществляющих подготовку кадров в интересах обороны и безопасности государства, обеспечения законности и правопорядка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 устанавливают квалификационные требования к военно-профессиональной подготовке, специальной профессиональной подготовке выпускников;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 устанавливают порядок организации и осуществления образовательной деятельности по основным профессиональным образовательным программам, реализуемым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их ведении;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 разрабатывают и утверждают примерные основные программы профессионального обучения, примерные дополнительные профессиональные программы в области обороны и безопасности государства, обеспечения законности и правопорядка;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22.4. устанавливают особенности реализации прав в сфере образования обучающихся, педагогических работников, занимающих должности федеральной государственной службы, в том числе военной службы или иной приравненной к ней службы, службы в органах внутренних дел, в федеральных государственных образовательных организациях, находящихся в их ведении;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22.5. устанавливают в порядок и условия приема в федеральные государственные организации, осуществляющие образовательную деятельность и находящиеся в ведении указанных органов, в том числе перечень дополнительных вступительных испытаний при приеме в такие организации;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22.6. устанавливают порядок отчисления из федеральных государственных организаций, осуществляющих образовательную деятельность и находящихся в ведении указанных органов, порядок восстановления в таких организациях, порядок перевода обучающихся из одной федеральной государственной организации, осуществляющей образовательную деятельность и находящейся в ведении указанных органов, в другую такую организацию;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22.7. определяют перечень информации о деятельности федеральных государственных организаций, осуществляющих образовательную деятельность и находящихся в ведении указанных органов, для размещения в открытых информационно-телекоммуникационных сетях, в том числе на официальных сайтах указанных органов в сети "Интернет", а также порядок размещения этой информации;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22.8. устанавливают особенности организации и осуществления образовательной, методической и научной (научно-исследовательской) деятельности в области подготовки кадров в интересах обороны и безопасности государства, обеспечения законности и правопорядка, а также деятельности федеральных государственных организаций, осуществляющих образовательную деятельность и находящихся в ведении указанных органов;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22.9. устанавливают предусмотренные пунктами 3 и 4 части 1 статьи 71 Федерального закона "Об образовании в Российской Федерации" особые права при приеме на </w:t>
            </w: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proofErr w:type="gramEnd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военным профессиональным образовательным программам и (или) образовательным программам, содержащим сведения, составляющие государственную тайну.</w:t>
            </w:r>
          </w:p>
          <w:p w:rsidR="007A5FAF" w:rsidRPr="00777B1E" w:rsidRDefault="007A5FAF" w:rsidP="007A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 Учредители федеральных государственных образовательных организаций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 и в профессиональных образовательных организациях со специальным наименованием "военно-музыкальное училище":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23.1. устанавливают порядок организации и осуществления образовательной деятельности в федеральных государственных образовательных организациях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 и в профессиональных образовательных организациях со специальным наименованием "военно-музыкальное училище", порядок приема в указанные образовательные организации;</w:t>
            </w:r>
          </w:p>
          <w:p w:rsidR="007A5FAF" w:rsidRPr="00777B1E" w:rsidRDefault="007A5FAF" w:rsidP="007A5FA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23.2. устанавливают форму одежды обучающихся федеральных государственных образовательных организациях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 и в профессиональных образовательных организациях со специальным наименованием "военно-музыкальное училище", правила ее ношения и знаки различия.</w:t>
            </w:r>
            <w:proofErr w:type="gramEnd"/>
          </w:p>
          <w:p w:rsidR="007A5FAF" w:rsidRPr="00777B1E" w:rsidRDefault="007A5FAF" w:rsidP="007A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7A5FAF" w:rsidRPr="00777B1E" w:rsidRDefault="001C3C86" w:rsidP="007A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4"/>
              <w:gridCol w:w="5165"/>
            </w:tblGrid>
            <w:tr w:rsidR="007A5FAF" w:rsidRPr="00777B1E" w:rsidTr="007A5FAF">
              <w:trPr>
                <w:trHeight w:val="90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A5FAF" w:rsidRPr="00777B1E" w:rsidRDefault="007A5FAF" w:rsidP="007A5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B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 </w:t>
                  </w:r>
                </w:p>
              </w:tc>
            </w:tr>
            <w:tr w:rsidR="007A5FAF" w:rsidRPr="00777B1E" w:rsidTr="007A5FAF">
              <w:trPr>
                <w:trHeight w:val="22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A5FAF" w:rsidRPr="00777B1E" w:rsidRDefault="007A5FAF" w:rsidP="007A5FAF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B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A5FAF" w:rsidRPr="00777B1E" w:rsidTr="007A5FAF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7A5FAF" w:rsidRPr="00777B1E" w:rsidRDefault="007A5FAF" w:rsidP="007A5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A5FAF" w:rsidRPr="00777B1E" w:rsidRDefault="007A5FAF" w:rsidP="007A5F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B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 </w:t>
                  </w:r>
                </w:p>
              </w:tc>
            </w:tr>
          </w:tbl>
          <w:p w:rsidR="007A5FAF" w:rsidRPr="00777B1E" w:rsidRDefault="007A5FAF" w:rsidP="007A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  <w:shd w:val="clear" w:color="auto" w:fill="FFFFFF"/>
            <w:vAlign w:val="center"/>
            <w:hideMark/>
          </w:tcPr>
          <w:p w:rsidR="007A5FAF" w:rsidRPr="00777B1E" w:rsidRDefault="007A5FAF" w:rsidP="007A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FAF" w:rsidRPr="00777B1E" w:rsidTr="00777B1E">
        <w:trPr>
          <w:gridAfter w:val="1"/>
          <w:wAfter w:w="141" w:type="dxa"/>
          <w:trHeight w:val="60"/>
        </w:trPr>
        <w:tc>
          <w:tcPr>
            <w:tcW w:w="10349" w:type="dxa"/>
            <w:gridSpan w:val="2"/>
            <w:tcBorders>
              <w:left w:val="single" w:sz="6" w:space="0" w:color="848071"/>
              <w:right w:val="single" w:sz="6" w:space="0" w:color="848071"/>
            </w:tcBorders>
            <w:shd w:val="clear" w:color="auto" w:fill="FFFFFF"/>
            <w:vAlign w:val="center"/>
            <w:hideMark/>
          </w:tcPr>
          <w:p w:rsidR="007A5FAF" w:rsidRPr="00777B1E" w:rsidRDefault="007A5FAF" w:rsidP="007A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FAF" w:rsidRPr="00777B1E" w:rsidTr="00777B1E">
        <w:trPr>
          <w:gridAfter w:val="1"/>
          <w:wAfter w:w="141" w:type="dxa"/>
          <w:trHeight w:val="60"/>
        </w:trPr>
        <w:tc>
          <w:tcPr>
            <w:tcW w:w="10349" w:type="dxa"/>
            <w:gridSpan w:val="2"/>
            <w:tcBorders>
              <w:left w:val="single" w:sz="6" w:space="0" w:color="848071"/>
              <w:bottom w:val="single" w:sz="6" w:space="0" w:color="848071"/>
              <w:right w:val="single" w:sz="6" w:space="0" w:color="848071"/>
            </w:tcBorders>
            <w:shd w:val="clear" w:color="auto" w:fill="FFFFFF"/>
            <w:vAlign w:val="center"/>
          </w:tcPr>
          <w:p w:rsidR="007A5FAF" w:rsidRPr="00777B1E" w:rsidRDefault="007A5FAF" w:rsidP="007A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5FAF" w:rsidRPr="00777B1E" w:rsidRDefault="007A5FAF" w:rsidP="007A5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3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  <w:gridCol w:w="2856"/>
        <w:gridCol w:w="36"/>
        <w:gridCol w:w="36"/>
      </w:tblGrid>
      <w:tr w:rsidR="007A5FAF" w:rsidRPr="00777B1E" w:rsidTr="00777B1E">
        <w:trPr>
          <w:trHeight w:val="30"/>
        </w:trPr>
        <w:tc>
          <w:tcPr>
            <w:tcW w:w="0" w:type="auto"/>
            <w:vAlign w:val="center"/>
            <w:hideMark/>
          </w:tcPr>
          <w:p w:rsidR="007A5FAF" w:rsidRPr="00777B1E" w:rsidRDefault="007A5FAF" w:rsidP="007A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5FAF" w:rsidRPr="00777B1E" w:rsidRDefault="007A5FAF" w:rsidP="007A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vAlign w:val="center"/>
            <w:hideMark/>
          </w:tcPr>
          <w:p w:rsidR="007A5FAF" w:rsidRPr="00777B1E" w:rsidRDefault="007A5FAF" w:rsidP="007A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5FAF" w:rsidRPr="00777B1E" w:rsidRDefault="007A5FAF" w:rsidP="007A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5FAF" w:rsidRPr="00777B1E" w:rsidRDefault="007A5FAF" w:rsidP="007A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FAF" w:rsidRPr="007A5FAF" w:rsidTr="00777B1E">
        <w:trPr>
          <w:trHeight w:val="30"/>
        </w:trPr>
        <w:tc>
          <w:tcPr>
            <w:tcW w:w="0" w:type="auto"/>
            <w:vAlign w:val="center"/>
            <w:hideMark/>
          </w:tcPr>
          <w:p w:rsidR="007A5FAF" w:rsidRPr="007A5FAF" w:rsidRDefault="007A5FAF" w:rsidP="00777B1E">
            <w:pPr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5FAF" w:rsidRPr="007A5FAF" w:rsidRDefault="007A5FAF" w:rsidP="007A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2856" w:type="dxa"/>
            <w:vAlign w:val="center"/>
            <w:hideMark/>
          </w:tcPr>
          <w:p w:rsidR="007A5FAF" w:rsidRPr="007A5FAF" w:rsidRDefault="007A5FAF" w:rsidP="007A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5FAF" w:rsidRPr="007A5FAF" w:rsidRDefault="007A5FAF" w:rsidP="007A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5FAF" w:rsidRPr="007A5FAF" w:rsidRDefault="007A5FAF" w:rsidP="007A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012E7D" w:rsidRDefault="00012E7D"/>
    <w:sectPr w:rsidR="00012E7D" w:rsidSect="00293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3C61"/>
    <w:rsid w:val="00012E7D"/>
    <w:rsid w:val="001C3C86"/>
    <w:rsid w:val="00293531"/>
    <w:rsid w:val="002D0ECD"/>
    <w:rsid w:val="005D3C61"/>
    <w:rsid w:val="00777B1E"/>
    <w:rsid w:val="007A5FAF"/>
    <w:rsid w:val="00A8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5FAF"/>
    <w:rPr>
      <w:color w:val="0000FF"/>
      <w:u w:val="single"/>
    </w:rPr>
  </w:style>
  <w:style w:type="character" w:customStyle="1" w:styleId="copyitem">
    <w:name w:val="copyitem"/>
    <w:basedOn w:val="a0"/>
    <w:rsid w:val="007A5FAF"/>
  </w:style>
  <w:style w:type="paragraph" w:styleId="a4">
    <w:name w:val="Balloon Text"/>
    <w:basedOn w:val="a"/>
    <w:link w:val="a5"/>
    <w:uiPriority w:val="99"/>
    <w:semiHidden/>
    <w:unhideWhenUsed/>
    <w:rsid w:val="007A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5FAF"/>
    <w:rPr>
      <w:color w:val="0000FF"/>
      <w:u w:val="single"/>
    </w:rPr>
  </w:style>
  <w:style w:type="character" w:customStyle="1" w:styleId="copyitem">
    <w:name w:val="copyitem"/>
    <w:basedOn w:val="a0"/>
    <w:rsid w:val="007A5FAF"/>
  </w:style>
  <w:style w:type="paragraph" w:styleId="a4">
    <w:name w:val="Balloon Text"/>
    <w:basedOn w:val="a"/>
    <w:link w:val="a5"/>
    <w:uiPriority w:val="99"/>
    <w:semiHidden/>
    <w:unhideWhenUsed/>
    <w:rsid w:val="007A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49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96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44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3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5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06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1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98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3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79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5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0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90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36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85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6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0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8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66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2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36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2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4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0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85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51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78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93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75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93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1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2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6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8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8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28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95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35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79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2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5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8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74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0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8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74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5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74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47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4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63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6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0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21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20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29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57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94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04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85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38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03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4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4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74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4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56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0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94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6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3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41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3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70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43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0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02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59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8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8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24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59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1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3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39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03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11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1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60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63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2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62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09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9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1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23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8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18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94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72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89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75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31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5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24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44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8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44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28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76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2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6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9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5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94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3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85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63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9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37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8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8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80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3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54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04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3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8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5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13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1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1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00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78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6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4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1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99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5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22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7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98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12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9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5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5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13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59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29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30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78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1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0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16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37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0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26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4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9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9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50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1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0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58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9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3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1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48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64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55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44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10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81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1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21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63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7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97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83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02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7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24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32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16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53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8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3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44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33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04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7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02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5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84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3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8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88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0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24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7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23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17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8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47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22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83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0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0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0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29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6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7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6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82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52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1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24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23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93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62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14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16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74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7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0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5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01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4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4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29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32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24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78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1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69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61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8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8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54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3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41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99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2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94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91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6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54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7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0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7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5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51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8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82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75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51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7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01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9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8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58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0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35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86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79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8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62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19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65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85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1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9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90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9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7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97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77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64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87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10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99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9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10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94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43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60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13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1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12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5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71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35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29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45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40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6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58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55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2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873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  <w:div w:id="3844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29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12648</Words>
  <Characters>72096</Characters>
  <Application>Microsoft Office Word</Application>
  <DocSecurity>0</DocSecurity>
  <Lines>600</Lines>
  <Paragraphs>169</Paragraphs>
  <ScaleCrop>false</ScaleCrop>
  <Company/>
  <LinksUpToDate>false</LinksUpToDate>
  <CharactersWithSpaces>84575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</cp:lastModifiedBy>
  <cp:revision>6</cp:revision>
  <dcterms:created xsi:type="dcterms:W3CDTF">2013-07-24T19:18:00Z</dcterms:created>
  <dcterms:modified xsi:type="dcterms:W3CDTF">2013-08-15T07:57:00Z</dcterms:modified>
</cp:coreProperties>
</file>